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B24" w:rsidRPr="00ED535D" w:rsidRDefault="00CE5B24" w:rsidP="00CE5B24">
      <w:pPr>
        <w:keepNext/>
        <w:shd w:val="clear" w:color="auto" w:fill="FFFFFF"/>
        <w:ind w:left="360"/>
        <w:textAlignment w:val="baseline"/>
        <w:outlineLvl w:val="0"/>
        <w:rPr>
          <w:rFonts w:eastAsia="Times New Roman" w:cstheme="minorHAnsi"/>
          <w:caps/>
          <w:kern w:val="36"/>
        </w:rPr>
      </w:pPr>
      <w:r w:rsidRPr="00ED535D">
        <w:rPr>
          <w:rFonts w:eastAsia="Times New Roman" w:cstheme="minorHAnsi"/>
        </w:rPr>
        <w:t xml:space="preserve">Navistar Vice President of </w:t>
      </w:r>
      <w:proofErr w:type="spellStart"/>
      <w:r w:rsidRPr="00ED535D">
        <w:rPr>
          <w:rFonts w:eastAsia="Times New Roman" w:cstheme="minorHAnsi"/>
        </w:rPr>
        <w:t>eMobility</w:t>
      </w:r>
      <w:proofErr w:type="spellEnd"/>
      <w:r w:rsidRPr="00ED535D">
        <w:rPr>
          <w:rFonts w:eastAsia="Times New Roman" w:cstheme="minorHAnsi"/>
        </w:rPr>
        <w:t xml:space="preserve"> Gary Horvat has over 35 years of experience in the automotive industry, with an educational background in both industrial and manufacturing engineering, including a Ph.D. in industrial engineering. Gary started his career at Eaton Corporation working on Heavy Duty Truck Axles and Transmissions.  The majority of his career was at General Motors where he was responsible for the engine controls on the third-generation small block V8 and as assistant chief engineer, launched the 3900 V6 Engine, winning the Popular Mechanics “Breakthrough” Award.  Gary’s last position at GM was as Executive Director of engineering operations, managing powertrain global development, testing and validation facilities. After his GM career he was Vice President of Product Development at </w:t>
      </w:r>
      <w:proofErr w:type="spellStart"/>
      <w:r w:rsidRPr="00ED535D">
        <w:rPr>
          <w:rFonts w:eastAsia="Times New Roman" w:cstheme="minorHAnsi"/>
        </w:rPr>
        <w:t>Fisker</w:t>
      </w:r>
      <w:proofErr w:type="spellEnd"/>
      <w:r w:rsidRPr="00ED535D">
        <w:rPr>
          <w:rFonts w:eastAsia="Times New Roman" w:cstheme="minorHAnsi"/>
        </w:rPr>
        <w:t xml:space="preserve"> Automotive as well as Vice President of Powertrain at DENSO International. Gary was the CTO at Proterra from 2015 through 2018.  At Proterra, Horvat was responsible for all engineering and technology development for that company’s electric bus product line. Accomplishments included setting a world record of 1101.2 miles for the longest range of any electric vehicle on one charge.  At Navistar, Horvat is responsible for augmenting and aligning Navistar’s </w:t>
      </w:r>
      <w:proofErr w:type="spellStart"/>
      <w:r w:rsidRPr="00ED535D">
        <w:rPr>
          <w:rFonts w:eastAsia="Times New Roman" w:cstheme="minorHAnsi"/>
        </w:rPr>
        <w:t>eMobility</w:t>
      </w:r>
      <w:proofErr w:type="spellEnd"/>
      <w:r w:rsidRPr="00ED535D">
        <w:rPr>
          <w:rFonts w:eastAsia="Times New Roman" w:cstheme="minorHAnsi"/>
        </w:rPr>
        <w:t xml:space="preserve"> team in all commercial, technical, and implementation activities for Navistar’s various product lines.</w:t>
      </w:r>
    </w:p>
    <w:p w:rsidR="00CE5B24" w:rsidRPr="00ED535D" w:rsidRDefault="00CE5B24" w:rsidP="00CE5B24">
      <w:pPr>
        <w:pBdr>
          <w:bottom w:val="single" w:sz="4" w:space="1" w:color="auto"/>
        </w:pBdr>
        <w:rPr>
          <w:rFonts w:cstheme="minorHAnsi"/>
          <w:color w:val="FF0000"/>
          <w:u w:val="single"/>
        </w:rPr>
      </w:pPr>
    </w:p>
    <w:p w:rsidR="00497D01" w:rsidRDefault="00CE5B24">
      <w:bookmarkStart w:id="0" w:name="_GoBack"/>
      <w:bookmarkEnd w:id="0"/>
    </w:p>
    <w:sectPr w:rsidR="00497D01"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24"/>
    <w:rsid w:val="00631229"/>
    <w:rsid w:val="00CE5B24"/>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C0707-89B0-5B43-801D-6AF61A60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1</cp:revision>
  <dcterms:created xsi:type="dcterms:W3CDTF">2019-08-05T19:25:00Z</dcterms:created>
  <dcterms:modified xsi:type="dcterms:W3CDTF">2019-08-05T19:25:00Z</dcterms:modified>
</cp:coreProperties>
</file>